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e6f34522f4e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e30b5f4520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Head,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6d6d1ae34843e0" /><Relationship Type="http://schemas.openxmlformats.org/officeDocument/2006/relationships/numbering" Target="/word/numbering.xml" Id="R0a7f7ec726e4470a" /><Relationship Type="http://schemas.openxmlformats.org/officeDocument/2006/relationships/settings" Target="/word/settings.xml" Id="R9e6bb3e4e345421e" /><Relationship Type="http://schemas.openxmlformats.org/officeDocument/2006/relationships/image" Target="/word/media/ab45aad3-91d9-4222-8699-d2af533b6e2a.png" Id="R49e30b5f45204da7" /></Relationships>
</file>