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771a227a0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bffb8d1cb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March,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ced5dc9bd46f5" /><Relationship Type="http://schemas.openxmlformats.org/officeDocument/2006/relationships/numbering" Target="/word/numbering.xml" Id="R65fd73195db245d8" /><Relationship Type="http://schemas.openxmlformats.org/officeDocument/2006/relationships/settings" Target="/word/settings.xml" Id="Re5eda8a930bd402c" /><Relationship Type="http://schemas.openxmlformats.org/officeDocument/2006/relationships/image" Target="/word/media/b5043e62-f7a6-400e-83d8-3f43e1ef6edb.png" Id="R593bffb8d1cb4fa4" /></Relationships>
</file>