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667a56b25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508238245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Minto,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f3ee66de54012" /><Relationship Type="http://schemas.openxmlformats.org/officeDocument/2006/relationships/numbering" Target="/word/numbering.xml" Id="R73ecc812cd854650" /><Relationship Type="http://schemas.openxmlformats.org/officeDocument/2006/relationships/settings" Target="/word/settings.xml" Id="R40494c138f9a4c84" /><Relationship Type="http://schemas.openxmlformats.org/officeDocument/2006/relationships/image" Target="/word/media/26feadfe-df2b-42a6-a1a3-6be8e34ed3e1.png" Id="Rdb45082382454764" /></Relationships>
</file>