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ac3fafac0f49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02dd5c367345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Southview Beach,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73a5471be9400b" /><Relationship Type="http://schemas.openxmlformats.org/officeDocument/2006/relationships/numbering" Target="/word/numbering.xml" Id="R21ad6b5d63c8474b" /><Relationship Type="http://schemas.openxmlformats.org/officeDocument/2006/relationships/settings" Target="/word/settings.xml" Id="Rc64f7aa48e9f47c6" /><Relationship Type="http://schemas.openxmlformats.org/officeDocument/2006/relationships/image" Target="/word/media/98b70843-19f2-4f49-8f0d-535b54408630.png" Id="Rbf02dd5c36734581" /></Relationships>
</file>