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0554c87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849eb5c5b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Crouse,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b04e0e334ccf" /><Relationship Type="http://schemas.openxmlformats.org/officeDocument/2006/relationships/numbering" Target="/word/numbering.xml" Id="R4227ccf4f1bf4d2c" /><Relationship Type="http://schemas.openxmlformats.org/officeDocument/2006/relationships/settings" Target="/word/settings.xml" Id="R25ab3a5b30de4360" /><Relationship Type="http://schemas.openxmlformats.org/officeDocument/2006/relationships/image" Target="/word/media/322b183b-1fa2-4b58-a946-2691087ab24e.png" Id="Rbd2849eb5c5b443c" /></Relationships>
</file>