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2c9153003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4b4be0442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Southwest Mabou,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a9bef993c4df6" /><Relationship Type="http://schemas.openxmlformats.org/officeDocument/2006/relationships/numbering" Target="/word/numbering.xml" Id="Rc07e6940c7a240a7" /><Relationship Type="http://schemas.openxmlformats.org/officeDocument/2006/relationships/settings" Target="/word/settings.xml" Id="Rbf729e8185df40a1" /><Relationship Type="http://schemas.openxmlformats.org/officeDocument/2006/relationships/image" Target="/word/media/303de52f-3805-4e88-add2-34f30f9a268b.png" Id="R2814b4be044245ce" /></Relationships>
</file>