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01c922780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bad6cd7f0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Southwold,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f896c452147a5" /><Relationship Type="http://schemas.openxmlformats.org/officeDocument/2006/relationships/numbering" Target="/word/numbering.xml" Id="R93de8da9df424ea3" /><Relationship Type="http://schemas.openxmlformats.org/officeDocument/2006/relationships/settings" Target="/word/settings.xml" Id="Rd594268e4e8d41a8" /><Relationship Type="http://schemas.openxmlformats.org/officeDocument/2006/relationships/image" Target="/word/media/e30bb306-e77c-480b-b8eb-39993c9f3952.png" Id="Rd4cbad6cd7f0416e" /></Relationships>
</file>