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177aa6638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94c8c96d1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Spaniard's Bay,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6236c0a4745f9" /><Relationship Type="http://schemas.openxmlformats.org/officeDocument/2006/relationships/numbering" Target="/word/numbering.xml" Id="R600b9b8724c343d9" /><Relationship Type="http://schemas.openxmlformats.org/officeDocument/2006/relationships/settings" Target="/word/settings.xml" Id="Ra4401bdc33714ab3" /><Relationship Type="http://schemas.openxmlformats.org/officeDocument/2006/relationships/image" Target="/word/media/3d4c8ac1-5a63-4e5a-8c8a-0a0f91d801f4.png" Id="R24794c8c96d14a6f" /></Relationships>
</file>