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ab9ed8180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c93614e10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Spearhill,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697a2ba34aa4" /><Relationship Type="http://schemas.openxmlformats.org/officeDocument/2006/relationships/numbering" Target="/word/numbering.xml" Id="Rad02d2c305284518" /><Relationship Type="http://schemas.openxmlformats.org/officeDocument/2006/relationships/settings" Target="/word/settings.xml" Id="R26533622c13148ab" /><Relationship Type="http://schemas.openxmlformats.org/officeDocument/2006/relationships/image" Target="/word/media/6ba15e6d-ebd9-4007-9a29-a401b9e50d92.png" Id="Ra61c93614e104df0" /></Relationships>
</file>