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11fe84e89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a477e8f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c2dfa34b43fb" /><Relationship Type="http://schemas.openxmlformats.org/officeDocument/2006/relationships/numbering" Target="/word/numbering.xml" Id="R6d1f8549541e468d" /><Relationship Type="http://schemas.openxmlformats.org/officeDocument/2006/relationships/settings" Target="/word/settings.xml" Id="R322354ea2a4449db" /><Relationship Type="http://schemas.openxmlformats.org/officeDocument/2006/relationships/image" Target="/word/media/e3b4b4e3-0f52-41ef-8d46-34328539a184.png" Id="R7429a477e8fb4df2" /></Relationships>
</file>