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8575398d4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942c68da6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Cap,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35fbec2f64493" /><Relationship Type="http://schemas.openxmlformats.org/officeDocument/2006/relationships/numbering" Target="/word/numbering.xml" Id="R3cf6370970db4753" /><Relationship Type="http://schemas.openxmlformats.org/officeDocument/2006/relationships/settings" Target="/word/settings.xml" Id="Rfecf4969677f4832" /><Relationship Type="http://schemas.openxmlformats.org/officeDocument/2006/relationships/image" Target="/word/media/e5ec8cbd-f808-4a25-8721-bf5977403a8d.png" Id="R5ab942c68da64b4d" /></Relationships>
</file>