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dda6afa7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a2ca829e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b65158234d85" /><Relationship Type="http://schemas.openxmlformats.org/officeDocument/2006/relationships/numbering" Target="/word/numbering.xml" Id="R2a04669e0c994da2" /><Relationship Type="http://schemas.openxmlformats.org/officeDocument/2006/relationships/settings" Target="/word/settings.xml" Id="R2fb3fea42250465e" /><Relationship Type="http://schemas.openxmlformats.org/officeDocument/2006/relationships/image" Target="/word/media/37025e6c-5a65-4500-b018-fc61db8e30af.png" Id="R4aaa2ca829ed465e" /></Relationships>
</file>