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48b6777d0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f217b33d4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Bernard,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0f4f7738842a3" /><Relationship Type="http://schemas.openxmlformats.org/officeDocument/2006/relationships/numbering" Target="/word/numbering.xml" Id="Rda61d520eef3411b" /><Relationship Type="http://schemas.openxmlformats.org/officeDocument/2006/relationships/settings" Target="/word/settings.xml" Id="R72f471e58eb547d5" /><Relationship Type="http://schemas.openxmlformats.org/officeDocument/2006/relationships/image" Target="/word/media/8376e205-3a8a-4c2e-a64f-e156e27dc2b6.png" Id="R793f217b33d441c3" /></Relationships>
</file>