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97dc88367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cd222a063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Catherines,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6c5ce94a4629" /><Relationship Type="http://schemas.openxmlformats.org/officeDocument/2006/relationships/numbering" Target="/word/numbering.xml" Id="Rf1b260baac934db7" /><Relationship Type="http://schemas.openxmlformats.org/officeDocument/2006/relationships/settings" Target="/word/settings.xml" Id="R1f9c2d84f4984f97" /><Relationship Type="http://schemas.openxmlformats.org/officeDocument/2006/relationships/image" Target="/word/media/5175e3ef-55ad-47f9-9497-8c0bd8d0de84.png" Id="Rb49cd222a063465f" /></Relationships>
</file>