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886b38183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b352d40ba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Claire Gardens,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a2cb9e11b48ae" /><Relationship Type="http://schemas.openxmlformats.org/officeDocument/2006/relationships/numbering" Target="/word/numbering.xml" Id="R7dcaddc6163447c4" /><Relationship Type="http://schemas.openxmlformats.org/officeDocument/2006/relationships/settings" Target="/word/settings.xml" Id="R1f7405f450dc4142" /><Relationship Type="http://schemas.openxmlformats.org/officeDocument/2006/relationships/image" Target="/word/media/157f816f-eb50-4933-a65a-fd0d5ac4febd.png" Id="Rae0b352d40ba47fa" /></Relationships>
</file>