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238dd31a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588122e3a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Germain South,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fb6552b62409d" /><Relationship Type="http://schemas.openxmlformats.org/officeDocument/2006/relationships/numbering" Target="/word/numbering.xml" Id="R061282ed414c4273" /><Relationship Type="http://schemas.openxmlformats.org/officeDocument/2006/relationships/settings" Target="/word/settings.xml" Id="Rf08055651bff4b2f" /><Relationship Type="http://schemas.openxmlformats.org/officeDocument/2006/relationships/image" Target="/word/media/3f5b3c21-61e0-4540-aea7-f83bcd9133a6.png" Id="R6e1588122e3a43dd" /></Relationships>
</file>