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030d159fc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bceca94c6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Jones Within,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71113cba74c1f" /><Relationship Type="http://schemas.openxmlformats.org/officeDocument/2006/relationships/numbering" Target="/word/numbering.xml" Id="R14b604175d4f4745" /><Relationship Type="http://schemas.openxmlformats.org/officeDocument/2006/relationships/settings" Target="/word/settings.xml" Id="R75d2b23edf4c4cfe" /><Relationship Type="http://schemas.openxmlformats.org/officeDocument/2006/relationships/image" Target="/word/media/0688dc03-5411-4ebd-ae08-15d10f4030f0.png" Id="R11abceca94c644d6" /></Relationships>
</file>