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fdea76b1b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2be1dcb29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Joseph,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f505b0a7f4cb2" /><Relationship Type="http://schemas.openxmlformats.org/officeDocument/2006/relationships/numbering" Target="/word/numbering.xml" Id="R70ce1025c3734250" /><Relationship Type="http://schemas.openxmlformats.org/officeDocument/2006/relationships/settings" Target="/word/settings.xml" Id="R50b7442b0f9044f7" /><Relationship Type="http://schemas.openxmlformats.org/officeDocument/2006/relationships/image" Target="/word/media/9bb373e0-f19c-49fb-a673-9e1e7263680a.png" Id="R3fd2be1dcb294e86" /></Relationships>
</file>