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ed404e188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ed67dcd6c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Luke,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c0b1c73cb4389" /><Relationship Type="http://schemas.openxmlformats.org/officeDocument/2006/relationships/numbering" Target="/word/numbering.xml" Id="R3845bfb4d330437e" /><Relationship Type="http://schemas.openxmlformats.org/officeDocument/2006/relationships/settings" Target="/word/settings.xml" Id="Rc57faaab018347d6" /><Relationship Type="http://schemas.openxmlformats.org/officeDocument/2006/relationships/image" Target="/word/media/548e17c0-ec83-4e5e-8608-01d5b5d05cf4.png" Id="Rfbbed67dcd6c44c7" /></Relationships>
</file>