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b9e0ff3ae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1791651f5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Malo,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1c8b032c84665" /><Relationship Type="http://schemas.openxmlformats.org/officeDocument/2006/relationships/numbering" Target="/word/numbering.xml" Id="Rf91e8b021d064336" /><Relationship Type="http://schemas.openxmlformats.org/officeDocument/2006/relationships/settings" Target="/word/settings.xml" Id="R6795ab35b67a4fa3" /><Relationship Type="http://schemas.openxmlformats.org/officeDocument/2006/relationships/image" Target="/word/media/ac9d6b01-1c9e-47df-9bff-cda03882d2f9.png" Id="R96b1791651f54f71" /></Relationships>
</file>