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fc2a0df95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04a56d6fd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Marys,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d30c2df1f4bf5" /><Relationship Type="http://schemas.openxmlformats.org/officeDocument/2006/relationships/numbering" Target="/word/numbering.xml" Id="R63f83d6f33f84512" /><Relationship Type="http://schemas.openxmlformats.org/officeDocument/2006/relationships/settings" Target="/word/settings.xml" Id="R7373c73965d048e9" /><Relationship Type="http://schemas.openxmlformats.org/officeDocument/2006/relationships/image" Target="/word/media/98767a61-9e44-44ab-81a4-fbadec1ba284.png" Id="R48504a56d6fd44bd" /></Relationships>
</file>