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011072c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dc629a5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Philips,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e2ce7fdd448b9" /><Relationship Type="http://schemas.openxmlformats.org/officeDocument/2006/relationships/numbering" Target="/word/numbering.xml" Id="R46c5d36b77d048c3" /><Relationship Type="http://schemas.openxmlformats.org/officeDocument/2006/relationships/settings" Target="/word/settings.xml" Id="Rbf4209966ba1412e" /><Relationship Type="http://schemas.openxmlformats.org/officeDocument/2006/relationships/image" Target="/word/media/0642e757-7b40-433e-9be3-8c415460e0eb.png" Id="R565adc629a584be4" /></Relationships>
</file>