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eef50c249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edf6b9411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Raphaels,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970ead50f4121" /><Relationship Type="http://schemas.openxmlformats.org/officeDocument/2006/relationships/numbering" Target="/word/numbering.xml" Id="R515b18c25f5e43ea" /><Relationship Type="http://schemas.openxmlformats.org/officeDocument/2006/relationships/settings" Target="/word/settings.xml" Id="Rdf5ae9f30e064b76" /><Relationship Type="http://schemas.openxmlformats.org/officeDocument/2006/relationships/image" Target="/word/media/b13fd381-d316-4c5c-a135-e229aa9a89f8.png" Id="R89aedf6b941149af" /></Relationships>
</file>