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03504acf6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bc02474e8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Roch,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e7a24cd004d2e" /><Relationship Type="http://schemas.openxmlformats.org/officeDocument/2006/relationships/numbering" Target="/word/numbering.xml" Id="R74827f8b9ef34256" /><Relationship Type="http://schemas.openxmlformats.org/officeDocument/2006/relationships/settings" Target="/word/settings.xml" Id="R11172c302b824ecf" /><Relationship Type="http://schemas.openxmlformats.org/officeDocument/2006/relationships/image" Target="/word/media/813ea444-ebe4-473e-bbfd-085b79ced3ab.png" Id="Rcb8bc02474e84d34" /></Relationships>
</file>