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6482d273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000b7826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Thomas,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4d84e8ee9434f" /><Relationship Type="http://schemas.openxmlformats.org/officeDocument/2006/relationships/numbering" Target="/word/numbering.xml" Id="R3ce5ed64ed304e9f" /><Relationship Type="http://schemas.openxmlformats.org/officeDocument/2006/relationships/settings" Target="/word/settings.xml" Id="R58b977e663ab462e" /><Relationship Type="http://schemas.openxmlformats.org/officeDocument/2006/relationships/image" Target="/word/media/2b045bed-45d9-4380-8f66-af5587c9e77e.png" Id="Rc50000b782634ffb" /></Relationships>
</file>