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1b273a699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325edad49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Williams,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3aee2046c4cd2" /><Relationship Type="http://schemas.openxmlformats.org/officeDocument/2006/relationships/numbering" Target="/word/numbering.xml" Id="R3ea4b1eb41024fa2" /><Relationship Type="http://schemas.openxmlformats.org/officeDocument/2006/relationships/settings" Target="/word/settings.xml" Id="R1eb965a6ea8c42d1" /><Relationship Type="http://schemas.openxmlformats.org/officeDocument/2006/relationships/image" Target="/word/media/0502e810-0669-4e0c-b43c-c05cff41f8e9.png" Id="Rc6d325edad49492a" /></Relationships>
</file>