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31c5ae276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2be1db0dd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0c39ecbdb4a75" /><Relationship Type="http://schemas.openxmlformats.org/officeDocument/2006/relationships/numbering" Target="/word/numbering.xml" Id="R7da69eadf34f4084" /><Relationship Type="http://schemas.openxmlformats.org/officeDocument/2006/relationships/settings" Target="/word/settings.xml" Id="R6abd823e647847f2" /><Relationship Type="http://schemas.openxmlformats.org/officeDocument/2006/relationships/image" Target="/word/media/c59525e3-f685-459b-ac7a-b887e4c8e81a.png" Id="R2082be1db0dd44f1" /></Relationships>
</file>