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3fee2f85d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cb082bd08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Starblanket,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9b53033184bdc" /><Relationship Type="http://schemas.openxmlformats.org/officeDocument/2006/relationships/numbering" Target="/word/numbering.xml" Id="Rf55116f081eb4c96" /><Relationship Type="http://schemas.openxmlformats.org/officeDocument/2006/relationships/settings" Target="/word/settings.xml" Id="R4666e0f6761049c9" /><Relationship Type="http://schemas.openxmlformats.org/officeDocument/2006/relationships/image" Target="/word/media/e59fd526-2dc7-41c2-bc47-fe9381768f1c.png" Id="Rfc4cb082bd0841bb" /></Relationships>
</file>