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25772a33f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ae79ce7d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55e0014b74937" /><Relationship Type="http://schemas.openxmlformats.org/officeDocument/2006/relationships/numbering" Target="/word/numbering.xml" Id="Rd73832716ec44af9" /><Relationship Type="http://schemas.openxmlformats.org/officeDocument/2006/relationships/settings" Target="/word/settings.xml" Id="R993878d77cb94ddc" /><Relationship Type="http://schemas.openxmlformats.org/officeDocument/2006/relationships/image" Target="/word/media/a5352f55-35ec-405a-b632-542925e11148.png" Id="Re54bae79ce7d4b24" /></Relationships>
</file>