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e54d8c988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13c02458a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Steeves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a6096c6d846c6" /><Relationship Type="http://schemas.openxmlformats.org/officeDocument/2006/relationships/numbering" Target="/word/numbering.xml" Id="Rdd248940bcc04905" /><Relationship Type="http://schemas.openxmlformats.org/officeDocument/2006/relationships/settings" Target="/word/settings.xml" Id="R49f7ae13ed804a29" /><Relationship Type="http://schemas.openxmlformats.org/officeDocument/2006/relationships/image" Target="/word/media/940a5f17-27eb-4e4c-a7a0-25edad77cb22.png" Id="Rfc813c02458a4d7b" /></Relationships>
</file>