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76a66bd3e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09da6f5a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Stewardson Inlet,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05a8df5b4064" /><Relationship Type="http://schemas.openxmlformats.org/officeDocument/2006/relationships/numbering" Target="/word/numbering.xml" Id="Rc831d62d47d3478a" /><Relationship Type="http://schemas.openxmlformats.org/officeDocument/2006/relationships/settings" Target="/word/settings.xml" Id="R5acdbeebc4dc4cbc" /><Relationship Type="http://schemas.openxmlformats.org/officeDocument/2006/relationships/image" Target="/word/media/3bbf8dc1-567e-458c-a146-55cf46d0f763.png" Id="Raac509da6f5a473f" /></Relationships>
</file>