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65a5b1a6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ca3f15ba3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Stockport,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a8067ee48473c" /><Relationship Type="http://schemas.openxmlformats.org/officeDocument/2006/relationships/numbering" Target="/word/numbering.xml" Id="R68138fa5abd04e11" /><Relationship Type="http://schemas.openxmlformats.org/officeDocument/2006/relationships/settings" Target="/word/settings.xml" Id="R320faedde93e4f18" /><Relationship Type="http://schemas.openxmlformats.org/officeDocument/2006/relationships/image" Target="/word/media/48626a79-1323-4c46-b790-7218a155d006.png" Id="R7a2ca3f15ba3458d" /></Relationships>
</file>