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3802dbbd2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a24fde5a1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Stoneycroft,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45ea45c6142f5" /><Relationship Type="http://schemas.openxmlformats.org/officeDocument/2006/relationships/numbering" Target="/word/numbering.xml" Id="R7fcecbc591d54da1" /><Relationship Type="http://schemas.openxmlformats.org/officeDocument/2006/relationships/settings" Target="/word/settings.xml" Id="Rf9d02fadf0874a15" /><Relationship Type="http://schemas.openxmlformats.org/officeDocument/2006/relationships/image" Target="/word/media/6464c614-5621-4c54-9953-bec55ccf3662.png" Id="R948a24fde5a1441a" /></Relationships>
</file>