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8005b1d64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b4e061f5c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Storeytown,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68ba5129f4e02" /><Relationship Type="http://schemas.openxmlformats.org/officeDocument/2006/relationships/numbering" Target="/word/numbering.xml" Id="R6947b79ecfe048c7" /><Relationship Type="http://schemas.openxmlformats.org/officeDocument/2006/relationships/settings" Target="/word/settings.xml" Id="R8cac1954363841ec" /><Relationship Type="http://schemas.openxmlformats.org/officeDocument/2006/relationships/image" Target="/word/media/e9dd4263-36d3-409c-96b4-3dc6a0ecb7e4.png" Id="R762b4e061f5c42b3" /></Relationships>
</file>