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831b4effa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b648b4ed6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Straitsview,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25a1dd6d84d10" /><Relationship Type="http://schemas.openxmlformats.org/officeDocument/2006/relationships/numbering" Target="/word/numbering.xml" Id="R6760aed761934fd0" /><Relationship Type="http://schemas.openxmlformats.org/officeDocument/2006/relationships/settings" Target="/word/settings.xml" Id="Rd5875e2de2bd4387" /><Relationship Type="http://schemas.openxmlformats.org/officeDocument/2006/relationships/image" Target="/word/media/4f2e6c04-2cb8-451e-b786-0e54d876dde6.png" Id="R925b648b4ed646a8" /></Relationships>
</file>