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5bf7184cc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162c8d925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Strathcona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886b8239a477a" /><Relationship Type="http://schemas.openxmlformats.org/officeDocument/2006/relationships/numbering" Target="/word/numbering.xml" Id="R1f30f8c0213a4f7d" /><Relationship Type="http://schemas.openxmlformats.org/officeDocument/2006/relationships/settings" Target="/word/settings.xml" Id="R3d855628a4714b8e" /><Relationship Type="http://schemas.openxmlformats.org/officeDocument/2006/relationships/image" Target="/word/media/d093aba2-23ff-48a3-a95b-f40b76d45620.png" Id="R72c162c8d9254d86" /></Relationships>
</file>