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0bd4e7e9c840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7caef54a6645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Strathnairn,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11d008911c4cbe" /><Relationship Type="http://schemas.openxmlformats.org/officeDocument/2006/relationships/numbering" Target="/word/numbering.xml" Id="R9d051981dc9846cf" /><Relationship Type="http://schemas.openxmlformats.org/officeDocument/2006/relationships/settings" Target="/word/settings.xml" Id="R13b3b803fac3498d" /><Relationship Type="http://schemas.openxmlformats.org/officeDocument/2006/relationships/image" Target="/word/media/eccb0c2e-a335-4483-bfbc-f469fde7d637.png" Id="R1a7caef54a6645ac" /></Relationships>
</file>