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6accc7cee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e55c2fc77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Stump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8ee9f3a7444d0" /><Relationship Type="http://schemas.openxmlformats.org/officeDocument/2006/relationships/numbering" Target="/word/numbering.xml" Id="R7889501052c34e28" /><Relationship Type="http://schemas.openxmlformats.org/officeDocument/2006/relationships/settings" Target="/word/settings.xml" Id="R55938b66ff444b1c" /><Relationship Type="http://schemas.openxmlformats.org/officeDocument/2006/relationships/image" Target="/word/media/78b0ce7a-c0e3-431b-9707-e1c696338f8e.png" Id="Ra73e55c2fc7740f7" /></Relationships>
</file>