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ba14bbb90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332f5cb5248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Sturgeon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4c7be04cb41b7" /><Relationship Type="http://schemas.openxmlformats.org/officeDocument/2006/relationships/numbering" Target="/word/numbering.xml" Id="R86e9c41fc11b4ac6" /><Relationship Type="http://schemas.openxmlformats.org/officeDocument/2006/relationships/settings" Target="/word/settings.xml" Id="Red04d4991f404b1e" /><Relationship Type="http://schemas.openxmlformats.org/officeDocument/2006/relationships/image" Target="/word/media/31f6c746-a500-46ec-8ba8-72f6c3494a98.png" Id="R37b332f5cb5248c9" /></Relationships>
</file>