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55a3ed2b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071f14c7e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Sturgeon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e9dc2ec654be1" /><Relationship Type="http://schemas.openxmlformats.org/officeDocument/2006/relationships/numbering" Target="/word/numbering.xml" Id="R3d51d5cf5ff34fed" /><Relationship Type="http://schemas.openxmlformats.org/officeDocument/2006/relationships/settings" Target="/word/settings.xml" Id="Rd9d6970f104c4941" /><Relationship Type="http://schemas.openxmlformats.org/officeDocument/2006/relationships/image" Target="/word/media/fe2df0dc-d7b7-4457-9076-93179bf72e66.png" Id="R1a3071f14c7e48e3" /></Relationships>
</file>