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f2b60366a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64879ea28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 Peaks,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04cf333f54447" /><Relationship Type="http://schemas.openxmlformats.org/officeDocument/2006/relationships/numbering" Target="/word/numbering.xml" Id="Ra76c721a08fa48ad" /><Relationship Type="http://schemas.openxmlformats.org/officeDocument/2006/relationships/settings" Target="/word/settings.xml" Id="Rae220c0fbe214e87" /><Relationship Type="http://schemas.openxmlformats.org/officeDocument/2006/relationships/image" Target="/word/media/fe9f2081-c5d9-49f5-8eff-bd73056dbcc8.png" Id="Reaf64879ea284d30" /></Relationships>
</file>