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2c78cb42f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3e871ce2d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Sunpoke,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6ac5dc85e34608" /><Relationship Type="http://schemas.openxmlformats.org/officeDocument/2006/relationships/numbering" Target="/word/numbering.xml" Id="R2854db8817c24550" /><Relationship Type="http://schemas.openxmlformats.org/officeDocument/2006/relationships/settings" Target="/word/settings.xml" Id="R678a0d46276248dc" /><Relationship Type="http://schemas.openxmlformats.org/officeDocument/2006/relationships/image" Target="/word/media/e0495b95-6dfc-4caf-b1be-9ea016c0dd1d.png" Id="R0063e871ce2d4910" /></Relationships>
</file>