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ca32b49cf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ee6b97832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Tahltan,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d01ad707c48c5" /><Relationship Type="http://schemas.openxmlformats.org/officeDocument/2006/relationships/numbering" Target="/word/numbering.xml" Id="Rdb1f8b0eb9fc4acc" /><Relationship Type="http://schemas.openxmlformats.org/officeDocument/2006/relationships/settings" Target="/word/settings.xml" Id="R871ad4e5f31049d9" /><Relationship Type="http://schemas.openxmlformats.org/officeDocument/2006/relationships/image" Target="/word/media/f4d10ba5-7f93-49b6-83a5-80409e99dd03.png" Id="R735ee6b978324c8f" /></Relationships>
</file>