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ab94254ef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ceeac5ae2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Tangier,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24ff4ec0b4990" /><Relationship Type="http://schemas.openxmlformats.org/officeDocument/2006/relationships/numbering" Target="/word/numbering.xml" Id="Rb690ed3309e84769" /><Relationship Type="http://schemas.openxmlformats.org/officeDocument/2006/relationships/settings" Target="/word/settings.xml" Id="Rb0733889b2ec421c" /><Relationship Type="http://schemas.openxmlformats.org/officeDocument/2006/relationships/image" Target="/word/media/689d1c33-2080-45aa-ae57-7aec2bbc88a5.png" Id="Rf99ceeac5ae24a76" /></Relationships>
</file>