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88210c3a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6fdcd3a7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Tatlow,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f3387722e45b4" /><Relationship Type="http://schemas.openxmlformats.org/officeDocument/2006/relationships/numbering" Target="/word/numbering.xml" Id="R9cb253792ca24f52" /><Relationship Type="http://schemas.openxmlformats.org/officeDocument/2006/relationships/settings" Target="/word/settings.xml" Id="R9d9164a8efc149f5" /><Relationship Type="http://schemas.openxmlformats.org/officeDocument/2006/relationships/image" Target="/word/media/5c1e88ef-e1ea-4370-a632-9127512a5206.png" Id="R8dea6fdcd3a74796" /></Relationships>
</file>