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753865ed0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fca1adefa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Tattons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4e89bed7142ae" /><Relationship Type="http://schemas.openxmlformats.org/officeDocument/2006/relationships/numbering" Target="/word/numbering.xml" Id="R0a81911609c046d8" /><Relationship Type="http://schemas.openxmlformats.org/officeDocument/2006/relationships/settings" Target="/word/settings.xml" Id="R6105ce69c0c14cf9" /><Relationship Type="http://schemas.openxmlformats.org/officeDocument/2006/relationships/image" Target="/word/media/65a450b8-234b-42bf-8155-7beb35112317.png" Id="Rb35fca1adefa4148" /></Relationships>
</file>