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383b7b506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93d1abe84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Temperanceville,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b6da606cf4137" /><Relationship Type="http://schemas.openxmlformats.org/officeDocument/2006/relationships/numbering" Target="/word/numbering.xml" Id="R415bb0e782a34c6d" /><Relationship Type="http://schemas.openxmlformats.org/officeDocument/2006/relationships/settings" Target="/word/settings.xml" Id="Rc3e5a6dc154f4ddf" /><Relationship Type="http://schemas.openxmlformats.org/officeDocument/2006/relationships/image" Target="/word/media/647f67f4-70be-4b48-9824-f3d123f66bad.png" Id="R53693d1abe844f30" /></Relationships>
</file>