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19a2faff1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c57d15a95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Terrasse-Bigras,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0c0a166da480f" /><Relationship Type="http://schemas.openxmlformats.org/officeDocument/2006/relationships/numbering" Target="/word/numbering.xml" Id="Rda0dccbb2e92462f" /><Relationship Type="http://schemas.openxmlformats.org/officeDocument/2006/relationships/settings" Target="/word/settings.xml" Id="R672985ff53d94e7d" /><Relationship Type="http://schemas.openxmlformats.org/officeDocument/2006/relationships/image" Target="/word/media/b464db31-e056-4379-a6f7-71d0f4d0baad.png" Id="R66fc57d15a95463e" /></Relationships>
</file>