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16d6e9042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04df4e659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Tewkesbury,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2b923e3e44690" /><Relationship Type="http://schemas.openxmlformats.org/officeDocument/2006/relationships/numbering" Target="/word/numbering.xml" Id="R4d53c10d7bbd4824" /><Relationship Type="http://schemas.openxmlformats.org/officeDocument/2006/relationships/settings" Target="/word/settings.xml" Id="Rf024f11418ae4e78" /><Relationship Type="http://schemas.openxmlformats.org/officeDocument/2006/relationships/image" Target="/word/media/a4ca3889-6447-462e-8cf9-f7de4cfa20ee.png" Id="R90204df4e6594f0c" /></Relationships>
</file>