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17f68edeef40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157a148d624c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Light,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7fd93a2758495e" /><Relationship Type="http://schemas.openxmlformats.org/officeDocument/2006/relationships/numbering" Target="/word/numbering.xml" Id="R12d3a698e75c4a6b" /><Relationship Type="http://schemas.openxmlformats.org/officeDocument/2006/relationships/settings" Target="/word/settings.xml" Id="Rdc12c35ba0514567" /><Relationship Type="http://schemas.openxmlformats.org/officeDocument/2006/relationships/image" Target="/word/media/621f5d2b-8ac0-46f1-8f3a-357a2bf4c35d.png" Id="Rea157a148d624c1c" /></Relationships>
</file>